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Правила и условия участия в конкурсе</w:t>
      </w:r>
    </w:p>
    <w:p>
      <w:pPr>
        <w:pStyle w:val="Standard"/>
        <w:shd w:val="clear" w:color="auto" w:fill="FFFFFF"/>
        <w:jc w:val="center"/>
        <w:rPr>
          <w:b/>
          <w:bCs/>
          <w:color w:val="111111"/>
        </w:rPr>
      </w:pPr>
      <w:bookmarkStart w:id="0" w:name="_GoBack"/>
      <w:bookmarkEnd w:id="0"/>
      <w:r>
        <w:rPr>
          <w:b/>
          <w:bCs/>
          <w:color w:val="111111"/>
        </w:rPr>
        <w:t>«Дачный-удачный»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Организатор конкурса:</w:t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ООО «Лидер», 690001, край Приморский, г. Владивосток, ул. Светланская, д. 83, офис 201, помещение № 1-4, 9 Адрес подразделения:  г. Биробиджан, улица Миллера, д.8, офис 218.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Соорганизатор : ИП Ткачук Инесса Николаевна, ОГРНИП 313272307200029, юр адрес: 679519 ЕАО Биробиджанский район, </w:t>
      </w:r>
      <w:r>
        <w:rPr>
          <w:rFonts w:cs="Times New Roman" w:ascii="Times New Roman" w:hAnsi="Times New Roman"/>
        </w:rPr>
        <w:t>с</w:t>
      </w:r>
      <w:r>
        <w:rPr>
          <w:rFonts w:cs="Times New Roman" w:ascii="Times New Roman" w:hAnsi="Times New Roman"/>
        </w:rPr>
        <w:t>. Найфельд ул. Школьная, 3 кв 7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Соорганизатор : ИП Гусаковский Олег Николаевич, ОГРНИП 309790105800013, юр.адрес:</w:t>
      </w:r>
      <w:r>
        <w:rPr/>
        <w:t xml:space="preserve"> </w:t>
      </w:r>
      <w:r>
        <w:rPr>
          <w:rFonts w:cs="Times New Roman" w:ascii="Times New Roman" w:hAnsi="Times New Roman"/>
        </w:rPr>
        <w:t>679016, ЕАО, г. Биробиджан, ул. Шалаева, дом 13, кв. 15</w:t>
        <w:br/>
      </w:r>
    </w:p>
    <w:p>
      <w:pPr>
        <w:pStyle w:val="Normal"/>
        <w:ind w:left="360"/>
        <w:jc w:val="both"/>
        <w:rPr/>
      </w:pPr>
      <w:r>
        <w:rPr>
          <w:rFonts w:cs="Times New Roman" w:ascii="Times New Roman" w:hAnsi="Times New Roman"/>
        </w:rPr>
        <w:t xml:space="preserve">1. Публичный конкурс под названием </w:t>
      </w:r>
      <w:r>
        <w:rPr>
          <w:rFonts w:cs="Times New Roman" w:ascii="Times New Roman" w:hAnsi="Times New Roman"/>
          <w:b/>
          <w:bCs/>
          <w:color w:val="111111"/>
        </w:rPr>
        <w:t xml:space="preserve">«Дачный-удачный» </w:t>
      </w:r>
      <w:r>
        <w:rPr>
          <w:rFonts w:cs="Times New Roman" w:ascii="Times New Roman" w:hAnsi="Times New Roman"/>
          <w:bCs/>
          <w:color w:val="111111"/>
        </w:rPr>
        <w:t>(18+)</w:t>
      </w:r>
      <w:r>
        <w:rPr>
          <w:rFonts w:cs="Times New Roman" w:ascii="Times New Roman" w:hAnsi="Times New Roman"/>
        </w:rPr>
        <w:t xml:space="preserve"> (далее по тексту настоящих Правил – Конкурс) проводится в целях поддержки творческого самовыражения у участников конкурса, развития общественной активности граждан, популяризации фотографического дела, формирования интернет-культуры.</w:t>
      </w:r>
    </w:p>
    <w:p>
      <w:pPr>
        <w:pStyle w:val="Normal"/>
        <w:ind w:left="360"/>
        <w:jc w:val="both"/>
        <w:rPr/>
      </w:pPr>
      <w:r>
        <w:rPr>
          <w:rFonts w:cs="Times New Roman" w:ascii="Times New Roman" w:hAnsi="Times New Roman"/>
        </w:rPr>
        <w:t>2. Участниками могут быть граждане Российской Федерации – жители ЕАО старше 18 лет.</w:t>
      </w:r>
    </w:p>
    <w:p>
      <w:pPr>
        <w:pStyle w:val="Normal"/>
        <w:ind w:left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Конкурс включает в себя 1 тур, подведение итогов и награждение троих победителей </w:t>
      </w:r>
    </w:p>
    <w:p>
      <w:pPr>
        <w:pStyle w:val="Normal"/>
        <w:ind w:left="360"/>
        <w:jc w:val="both"/>
        <w:rPr/>
      </w:pPr>
      <w:r>
        <w:rPr>
          <w:rFonts w:cs="Times New Roman" w:ascii="Times New Roman" w:hAnsi="Times New Roman"/>
        </w:rPr>
        <w:t xml:space="preserve">4. Сроки проведения Конкурса: </w:t>
      </w:r>
      <w:r>
        <w:rPr>
          <w:rFonts w:cs="Times New Roman" w:ascii="Times New Roman" w:hAnsi="Times New Roman"/>
          <w:color w:val="000000"/>
        </w:rPr>
        <w:t>с 12:00 26 августа 2024 г. до 23:59 08 сентября 2024 г. (часовой пояс г. Биробиджана).</w:t>
      </w:r>
    </w:p>
    <w:p>
      <w:pPr>
        <w:pStyle w:val="Normal"/>
        <w:ind w:left="360"/>
        <w:jc w:val="both"/>
        <w:rPr/>
      </w:pPr>
      <w:r>
        <w:rPr>
          <w:rFonts w:cs="Times New Roman" w:ascii="Times New Roman" w:hAnsi="Times New Roman"/>
        </w:rPr>
        <w:t xml:space="preserve">5. Подведение итогов: 09 сентября 2024 г. </w:t>
      </w:r>
    </w:p>
    <w:p>
      <w:pPr>
        <w:pStyle w:val="Normal"/>
        <w:spacing w:lineRule="auto" w:line="240"/>
        <w:ind w:left="360"/>
        <w:jc w:val="both"/>
        <w:rPr/>
      </w:pPr>
      <w:r>
        <w:rPr>
          <w:rFonts w:cs="Times New Roman" w:ascii="Times New Roman" w:hAnsi="Times New Roman"/>
        </w:rPr>
        <w:t xml:space="preserve">6. Объявление победителя: 09 сентября 2024 г. </w:t>
      </w:r>
    </w:p>
    <w:p>
      <w:pPr>
        <w:pStyle w:val="Normal"/>
        <w:spacing w:lineRule="auto" w:line="240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</w:rPr>
        <w:t xml:space="preserve">7. Награждение: 10 сентября </w:t>
      </w:r>
      <w:r>
        <w:rPr>
          <w:rFonts w:cs="Times New Roman" w:ascii="Times New Roman" w:hAnsi="Times New Roman"/>
          <w:color w:val="000000"/>
        </w:rPr>
        <w:t>2024 года.</w:t>
      </w:r>
      <w:r>
        <w:rPr>
          <w:rFonts w:cs="Times New Roman" w:ascii="Times New Roman" w:hAnsi="Times New Roman"/>
        </w:rPr>
        <w:t xml:space="preserve"> Награждение будет проходить по </w:t>
      </w:r>
      <w:r>
        <w:rPr>
          <w:rFonts w:cs="Times New Roman" w:ascii="Times New Roman" w:hAnsi="Times New Roman"/>
          <w:color w:val="333333"/>
        </w:rPr>
        <w:t xml:space="preserve">адресу: </w:t>
      </w:r>
      <w:r>
        <w:rPr>
          <w:rFonts w:cs="Times New Roman" w:ascii="Times New Roman" w:hAnsi="Times New Roman"/>
          <w:color w:val="000000"/>
        </w:rPr>
        <w:t>г. Биробиджан, ул.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  <w:color w:val="000000"/>
        </w:rPr>
        <w:t>Миллера д.8, офис 218, редакция ИА ЕАО</w:t>
      </w:r>
      <w:r>
        <w:rPr>
          <w:rFonts w:cs="Times New Roman" w:ascii="Times New Roman" w:hAnsi="Times New Roman"/>
          <w:color w:val="000000"/>
          <w:lang w:val="en-US"/>
        </w:rPr>
        <w:t>media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</w:rPr>
        <w:t xml:space="preserve">8. Победители Фотоконкурса определяются </w:t>
      </w:r>
      <w:r>
        <w:rPr>
          <w:rFonts w:cs="Times New Roman" w:ascii="Times New Roman" w:hAnsi="Times New Roman"/>
          <w:color w:val="000000"/>
        </w:rPr>
        <w:t xml:space="preserve">жюри из состава организаторов  </w:t>
      </w:r>
      <w:r>
        <w:rPr>
          <w:rFonts w:cs="Times New Roman" w:ascii="Times New Roman" w:hAnsi="Times New Roman"/>
        </w:rPr>
        <w:t xml:space="preserve">и сооргонизаторов  </w:t>
      </w:r>
      <w:r>
        <w:rPr>
          <w:rFonts w:cs="Times New Roman" w:ascii="Times New Roman" w:hAnsi="Times New Roman"/>
          <w:color w:val="000000"/>
        </w:rPr>
        <w:t>конкурса,</w:t>
      </w:r>
      <w:r>
        <w:rPr>
          <w:rFonts w:cs="Times New Roman" w:ascii="Times New Roman" w:hAnsi="Times New Roman"/>
        </w:rPr>
        <w:t xml:space="preserve"> на свое усмотрение, опираясь на данные онлайн голосования в телеграм-канале организатора «</w:t>
      </w:r>
      <w:r>
        <w:rPr>
          <w:rFonts w:cs="Times New Roman" w:ascii="Times New Roman" w:hAnsi="Times New Roman"/>
          <w:lang w:val="en-US"/>
        </w:rPr>
        <w:t>EAOmedia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ru</w:t>
      </w:r>
      <w:r>
        <w:rPr>
          <w:rFonts w:cs="Times New Roman" w:ascii="Times New Roman" w:hAnsi="Times New Roman"/>
        </w:rPr>
        <w:t xml:space="preserve">» </w:t>
      </w:r>
      <w:hyperlink r:id="rId2">
        <w:r>
          <w:rPr>
            <w:rStyle w:val="ListLabel19"/>
            <w:rFonts w:cs="Times New Roman" w:ascii="Times New Roman" w:hAnsi="Times New Roman"/>
          </w:rPr>
          <w:t>https://t.me/EAOMedia</w:t>
        </w:r>
      </w:hyperlink>
      <w:r>
        <w:rPr>
          <w:rFonts w:cs="Times New Roman" w:ascii="Times New Roman" w:hAnsi="Times New Roman"/>
        </w:rPr>
        <w:t xml:space="preserve"> (18+).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</w:rPr>
        <w:t>9. Победители Конкурса будут награждены следующими призами: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</w:rPr>
        <w:t xml:space="preserve">1 победитель: подвесное плетёное </w:t>
      </w:r>
      <w:r>
        <w:rPr>
          <w:rFonts w:cs="Times New Roman" w:ascii="Times New Roman" w:hAnsi="Times New Roman"/>
          <w:color w:themeColor="text1" w:val="000000"/>
        </w:rPr>
        <w:t xml:space="preserve">гамак-кресло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val="000000"/>
        </w:rPr>
        <w:t xml:space="preserve">2 победитель: набор саженцев </w:t>
      </w:r>
      <w:r>
        <w:rPr>
          <w:rFonts w:cs="Times New Roman" w:ascii="Times New Roman" w:hAnsi="Times New Roman"/>
          <w:color w:themeColor="text1" w:val="000000"/>
        </w:rPr>
        <w:t xml:space="preserve">(смородина красная «Натали», жимолость «Бакчарская», актинидия аргунта «Изумруд», клубника «Клери» 5 шт., земклуника «Купчиха» 10 шт., овсянница 3 шт., садово-огородный календарь «Усадьба Ткачук»).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color w:themeColor="text1" w:val="000000"/>
        </w:rPr>
        <w:t xml:space="preserve">3 победитель: три мешка цветного декоративного щебня. </w:t>
      </w:r>
    </w:p>
    <w:p>
      <w:pPr>
        <w:pStyle w:val="ListParagraph"/>
        <w:ind w:left="66"/>
        <w:jc w:val="both"/>
        <w:rPr/>
      </w:pPr>
      <w:r>
        <w:rPr>
          <w:rFonts w:cs="Times New Roman" w:ascii="Times New Roman" w:hAnsi="Times New Roman"/>
        </w:rPr>
        <w:t>11. Приз может быть получен лицами старше 18 лет.</w:t>
      </w:r>
    </w:p>
    <w:p>
      <w:pPr>
        <w:pStyle w:val="ListParagraph"/>
        <w:ind w:left="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Правила проведения Конкурса:</w:t>
      </w:r>
    </w:p>
    <w:p>
      <w:pPr>
        <w:pStyle w:val="ListParagraph"/>
        <w:ind w:left="2177"/>
        <w:jc w:val="both"/>
        <w:rPr/>
      </w:pPr>
      <w:r>
        <w:rPr>
          <w:rFonts w:cs="Times New Roman" w:ascii="Times New Roman" w:hAnsi="Times New Roman"/>
        </w:rPr>
        <w:t xml:space="preserve">12.1. Конкурс проводится на странице организатора </w:t>
      </w:r>
      <w:r>
        <w:rPr>
          <w:rFonts w:cs="Times New Roman" w:ascii="Times New Roman" w:hAnsi="Times New Roman"/>
          <w:color w:themeColor="text1" w:val="000000"/>
        </w:rPr>
        <w:t>ИА ЕАО</w:t>
      </w:r>
      <w:r>
        <w:rPr>
          <w:rFonts w:cs="Times New Roman" w:ascii="Times New Roman" w:hAnsi="Times New Roman"/>
          <w:color w:themeColor="text1" w:val="000000"/>
          <w:lang w:val="en-US"/>
        </w:rPr>
        <w:t>Media</w:t>
      </w:r>
      <w:r>
        <w:rPr>
          <w:rFonts w:cs="Times New Roman" w:ascii="Times New Roman" w:hAnsi="Times New Roman"/>
        </w:rPr>
        <w:t xml:space="preserve"> в сети</w:t>
      </w:r>
      <w:r>
        <w:rPr>
          <w:rFonts w:cs="Times New Roman" w:ascii="Times New Roman" w:hAnsi="Times New Roman"/>
          <w:color w:themeColor="text1" w:val="000000"/>
        </w:rPr>
        <w:t xml:space="preserve"> ТГ «ЕАО</w:t>
      </w:r>
      <w:r>
        <w:rPr>
          <w:rFonts w:cs="Times New Roman" w:ascii="Times New Roman" w:hAnsi="Times New Roman"/>
          <w:color w:themeColor="text1" w:val="000000"/>
          <w:lang w:val="en-US"/>
        </w:rPr>
        <w:t>Media</w:t>
      </w:r>
      <w:r>
        <w:rPr>
          <w:rFonts w:cs="Times New Roman" w:ascii="Times New Roman" w:hAnsi="Times New Roman"/>
          <w:color w:themeColor="text1" w:val="000000"/>
        </w:rPr>
        <w:t>.</w:t>
      </w:r>
      <w:r>
        <w:rPr>
          <w:rFonts w:cs="Times New Roman" w:ascii="Times New Roman" w:hAnsi="Times New Roman"/>
          <w:color w:themeColor="text1" w:val="000000"/>
          <w:lang w:val="en-US"/>
        </w:rPr>
        <w:t>ru</w:t>
      </w:r>
      <w:r>
        <w:rPr>
          <w:rFonts w:cs="Times New Roman" w:ascii="Times New Roman" w:hAnsi="Times New Roman"/>
          <w:color w:themeColor="text1" w:val="000000"/>
        </w:rPr>
        <w:t xml:space="preserve">» </w:t>
      </w:r>
      <w:hyperlink r:id="rId3">
        <w:r>
          <w:rPr>
            <w:rStyle w:val="Hyperlink"/>
            <w:rFonts w:cs="Times New Roman" w:ascii="Times New Roman" w:hAnsi="Times New Roman"/>
          </w:rPr>
          <w:t>https://t.me/EAOMedia</w:t>
        </w:r>
      </w:hyperlink>
      <w:r>
        <w:rPr>
          <w:rFonts w:cs="Times New Roman" w:ascii="Times New Roman" w:hAnsi="Times New Roman"/>
          <w:color w:themeColor="text1" w:val="000000"/>
        </w:rPr>
        <w:t xml:space="preserve"> (18+).</w:t>
      </w:r>
      <w:r>
        <w:rPr>
          <w:rFonts w:cs="Times New Roman" w:ascii="Times New Roman" w:hAnsi="Times New Roman"/>
        </w:rPr>
        <w:t xml:space="preserve"> Состоит из одного тура.</w:t>
      </w:r>
    </w:p>
    <w:p>
      <w:pPr>
        <w:pStyle w:val="ListParagraph"/>
        <w:ind w:left="2177"/>
        <w:rPr/>
      </w:pPr>
      <w:r>
        <w:rPr>
          <w:rFonts w:cs="Times New Roman" w:ascii="Times New Roman" w:hAnsi="Times New Roman"/>
        </w:rPr>
        <w:t>12.2.</w:t>
      </w:r>
      <w:r>
        <w:rPr>
          <w:rFonts w:cs="Times New Roman" w:ascii="Times New Roman" w:hAnsi="Times New Roman"/>
          <w:color w:val="000000"/>
        </w:rPr>
        <w:t xml:space="preserve"> Участник размещает фото в комментариях под постом о проведении конкурса в группе телеграм-канала «ЕАО</w:t>
      </w:r>
      <w:r>
        <w:rPr>
          <w:rFonts w:cs="Times New Roman" w:ascii="Times New Roman" w:hAnsi="Times New Roman"/>
          <w:color w:val="000000"/>
          <w:lang w:val="en-US"/>
        </w:rPr>
        <w:t>Media</w:t>
      </w:r>
      <w:r>
        <w:rPr>
          <w:rFonts w:cs="Times New Roman" w:ascii="Times New Roman" w:hAnsi="Times New Roman"/>
          <w:color w:val="000000"/>
        </w:rPr>
        <w:t>.</w:t>
      </w:r>
      <w:r>
        <w:rPr>
          <w:rFonts w:cs="Times New Roman" w:ascii="Times New Roman" w:hAnsi="Times New Roman"/>
          <w:color w:val="000000"/>
          <w:lang w:val="en-US"/>
        </w:rPr>
        <w:t>ru</w:t>
      </w:r>
      <w:r>
        <w:rPr>
          <w:rFonts w:cs="Times New Roman" w:ascii="Times New Roman" w:hAnsi="Times New Roman"/>
          <w:color w:val="000000"/>
        </w:rPr>
        <w:t>» (18+).</w:t>
      </w:r>
      <w:r>
        <w:rPr>
          <w:rFonts w:cs="Times New Roman" w:ascii="Times New Roman" w:hAnsi="Times New Roman"/>
          <w:color w:val="C9211E"/>
        </w:rPr>
        <w:t xml:space="preserve"> </w:t>
      </w:r>
      <w:r>
        <w:rPr>
          <w:rFonts w:cs="Times New Roman" w:ascii="Times New Roman" w:hAnsi="Times New Roman"/>
        </w:rPr>
        <w:t>При этом, обязательно выполнение условий участия: участники конкурса являются жителями ЕАО; возраст 18+;</w:t>
      </w:r>
      <w:r>
        <w:rPr>
          <w:rFonts w:cs="Times New Roman" w:ascii="Times New Roman" w:hAnsi="Times New Roman"/>
          <w:color w:val="C9211E"/>
        </w:rPr>
        <w:t xml:space="preserve"> </w:t>
      </w:r>
      <w:r>
        <w:rPr>
          <w:rFonts w:cs="Times New Roman" w:ascii="Times New Roman" w:hAnsi="Times New Roman"/>
          <w:color w:val="000000"/>
        </w:rPr>
        <w:t>подписка на сообщество ИА ЕАО</w:t>
      </w:r>
      <w:r>
        <w:rPr>
          <w:rFonts w:cs="Times New Roman" w:ascii="Times New Roman" w:hAnsi="Times New Roman"/>
          <w:color w:val="000000"/>
          <w:lang w:val="en-US"/>
        </w:rPr>
        <w:t>Media</w:t>
      </w:r>
      <w:r>
        <w:rPr>
          <w:rFonts w:cs="Times New Roman" w:ascii="Times New Roman" w:hAnsi="Times New Roman"/>
          <w:color w:val="000000"/>
        </w:rPr>
        <w:t xml:space="preserve"> в ТГ «ЕАО</w:t>
      </w:r>
      <w:r>
        <w:rPr>
          <w:rFonts w:cs="Times New Roman" w:ascii="Times New Roman" w:hAnsi="Times New Roman"/>
          <w:color w:val="000000"/>
          <w:lang w:val="en-US"/>
        </w:rPr>
        <w:t>Media</w:t>
      </w:r>
      <w:r>
        <w:rPr>
          <w:rFonts w:cs="Times New Roman" w:ascii="Times New Roman" w:hAnsi="Times New Roman"/>
          <w:color w:val="000000"/>
        </w:rPr>
        <w:t>.</w:t>
      </w:r>
      <w:r>
        <w:rPr>
          <w:rFonts w:cs="Times New Roman" w:ascii="Times New Roman" w:hAnsi="Times New Roman"/>
          <w:color w:val="000000"/>
          <w:lang w:val="en-US"/>
        </w:rPr>
        <w:t>ru</w:t>
      </w:r>
      <w:r>
        <w:rPr>
          <w:rFonts w:cs="Times New Roman" w:ascii="Times New Roman" w:hAnsi="Times New Roman"/>
          <w:color w:val="000000"/>
        </w:rPr>
        <w:t xml:space="preserve">» - </w:t>
      </w:r>
      <w:hyperlink r:id="rId4">
        <w:r>
          <w:rPr>
            <w:rStyle w:val="Hyperlink"/>
            <w:rFonts w:cs="Times New Roman" w:ascii="Times New Roman" w:hAnsi="Times New Roman"/>
          </w:rPr>
          <w:t>https://t.me/EAOMedia</w:t>
        </w:r>
      </w:hyperlink>
      <w:r>
        <w:rPr>
          <w:rStyle w:val="InternetLink"/>
          <w:rFonts w:cs="Times New Roman" w:ascii="Times New Roman" w:hAnsi="Times New Roman"/>
        </w:rPr>
        <w:t xml:space="preserve"> (18+)</w:t>
      </w:r>
      <w:r>
        <w:rPr>
          <w:rFonts w:cs="Times New Roman" w:ascii="Times New Roman" w:hAnsi="Times New Roman"/>
          <w:color w:val="000000"/>
        </w:rPr>
        <w:t>;</w:t>
      </w:r>
      <w:r>
        <w:rPr/>
        <w:t xml:space="preserve"> </w:t>
      </w:r>
      <w:r>
        <w:rPr>
          <w:rFonts w:cs="Times New Roman" w:ascii="Times New Roman" w:hAnsi="Times New Roman"/>
          <w:color w:val="000000"/>
        </w:rPr>
        <w:t xml:space="preserve">подписка на телеграм-канала партнера: </w:t>
      </w:r>
      <w:hyperlink r:id="rId5">
        <w:r>
          <w:rPr>
            <w:rStyle w:val="Hyperlink"/>
            <w:rFonts w:cs="Times New Roman" w:ascii="Times New Roman" w:hAnsi="Times New Roman"/>
          </w:rPr>
          <w:t>https://t.me/usadba_tkachuk2</w:t>
        </w:r>
      </w:hyperlink>
      <w:r>
        <w:rPr>
          <w:rStyle w:val="InternetLink"/>
          <w:rFonts w:cs="Times New Roman" w:ascii="Times New Roman" w:hAnsi="Times New Roman"/>
        </w:rPr>
        <w:t xml:space="preserve"> (18+)</w:t>
      </w:r>
      <w:r>
        <w:rPr>
          <w:rFonts w:cs="Times New Roman" w:ascii="Times New Roman" w:hAnsi="Times New Roman"/>
          <w:color w:val="000000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</w:rPr>
        <w:t>хештег под фото #дача</w:t>
      </w:r>
      <w:r>
        <w:rPr>
          <w:rFonts w:cs="Times New Roman" w:ascii="Times New Roman" w:hAnsi="Times New Roman"/>
          <w:color w:val="111111"/>
        </w:rPr>
        <w:t>;</w:t>
      </w:r>
      <w:r>
        <w:rPr>
          <w:rFonts w:cs="Times New Roman" w:ascii="Times New Roman" w:hAnsi="Times New Roman"/>
          <w:color w:val="000000"/>
        </w:rPr>
        <w:t xml:space="preserve"> «реакция» на конкурсную публикацию; поделиться этим постом с другом.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12.3. Фотографии должны соответствовать дачной тематике и иметь оригинальный сюжет: должны быть привязаны к земле, к саду-огороду. К участию допускаются фото рассады, пейзажа, цветы на клумбе, теплица в кадре, техника на грядке. Участие детей, допускается только при условии получения участником конкурса согласия от законных представителей несовершеннолетнего на направление фотографии ребенка на конкурс. Ответственность за размещение фотографии несет участник.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12.4. Фотографии должны соответствовать следующим требованиям: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конкурс допускается только одна фотография от одного участника.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Авторство: допускаются к участию фотографии из семейного архива. Автор такого фото согласен с направлением фотографии на конкурс в соответствии с Правилами конкурса;)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К участию не допускаются фотографии чужого авторства, либо взятые из сети интернет, а также нарушающие нормы морали. Ответственность за несоблюдение авторства представленных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 Содержание фотографии не должно нарушать прав на изображение, неприкосновенность частной жизни, охраняемую законом тайну и иных законных прав третьих лиц (ответственность за такое нарушение несет Участник, направивший фотографию на конкурс).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*** Содержание фотографии не должно нарушать прав на изображение, неприкосновенность частной жизни, медицинскую тайну и иных законных прав несовершеннолетних лиц. Направление фотографий, с изображением несовершеннолетних допускается только их законными представителями или лицом, которое получило от законного представителя запечатленного на фото ребенка разрешение на направление фотографии на Конкурс, в соответствии с его условиями (ответственность за такие нарушения несет лицо, направившее фотографию на конкурс).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**** Организаторы конкурса не несут ответственности за нарушение участниками конкурса прав третьих лиц на неприкосновенность частной жизни, прав на медицинскую тайну и прав на изображение гражданина (в том числе несовершеннолетних лиц).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12.5. Победители определяются следующим образом:</w:t>
      </w:r>
    </w:p>
    <w:p>
      <w:pPr>
        <w:pStyle w:val="ListParagraph"/>
        <w:ind w:left="217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- 09.09.2024 г. жюри из организатора и сооргонизаторов редакции EAOmedia. совместно c партнерами конкурса: ИП Ткачук И.Н., ИП Гусаковкий О.Н., определяет 3 фотографии победителей. При этом жюри может опираться на мнение читателей ТГ-канала и следить за количеством реакций под постом фотографией участника.</w:t>
      </w:r>
    </w:p>
    <w:p>
      <w:pPr>
        <w:pStyle w:val="ListParagraph"/>
        <w:ind w:left="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13. Участник самостоятельно несет все расходы, связанные с участием в Конкурсе, включая оплату интернет-трафика, потраченного на пользование социальной сетью.</w:t>
      </w:r>
    </w:p>
    <w:p>
      <w:pPr>
        <w:pStyle w:val="ListParagraph"/>
        <w:ind w:left="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В случае несоблюдения участником правил настоящего Конку</w:t>
      </w:r>
      <w:r>
        <w:rPr>
          <w:rFonts w:cs="Times New Roman" w:ascii="Times New Roman" w:hAnsi="Times New Roman"/>
          <w:color w:val="000000"/>
        </w:rPr>
        <w:t>рса (включая отсутствие подписки на аккаунт ИА ЕАО</w:t>
      </w:r>
      <w:r>
        <w:rPr>
          <w:rFonts w:cs="Times New Roman" w:ascii="Times New Roman" w:hAnsi="Times New Roman"/>
          <w:color w:val="000000"/>
          <w:lang w:val="en-US"/>
        </w:rPr>
        <w:t>Media</w:t>
      </w:r>
      <w:r>
        <w:rPr>
          <w:rFonts w:cs="Times New Roman" w:ascii="Times New Roman" w:hAnsi="Times New Roman"/>
          <w:color w:val="000000"/>
        </w:rPr>
        <w:t xml:space="preserve"> телеграм-канала «ЕАО</w:t>
      </w:r>
      <w:r>
        <w:rPr>
          <w:rFonts w:cs="Times New Roman" w:ascii="Times New Roman" w:hAnsi="Times New Roman"/>
          <w:color w:val="000000"/>
          <w:lang w:val="en-US"/>
        </w:rPr>
        <w:t>Media</w:t>
      </w:r>
      <w:r>
        <w:rPr>
          <w:rFonts w:cs="Times New Roman" w:ascii="Times New Roman" w:hAnsi="Times New Roman"/>
          <w:color w:val="000000"/>
        </w:rPr>
        <w:t>.</w:t>
      </w:r>
      <w:r>
        <w:rPr>
          <w:rFonts w:cs="Times New Roman" w:ascii="Times New Roman" w:hAnsi="Times New Roman"/>
          <w:color w:val="000000"/>
          <w:lang w:val="en-US"/>
        </w:rPr>
        <w:t>ru</w:t>
      </w:r>
      <w:r>
        <w:rPr>
          <w:rFonts w:cs="Times New Roman" w:ascii="Times New Roman" w:hAnsi="Times New Roman"/>
          <w:color w:val="000000"/>
        </w:rPr>
        <w:t xml:space="preserve">» </w:t>
      </w:r>
      <w:hyperlink r:id="rId6">
        <w:r>
          <w:rPr>
            <w:rStyle w:val="ListLabel21"/>
            <w:rFonts w:cs="Times New Roman" w:ascii="Times New Roman" w:hAnsi="Times New Roman"/>
            <w:color w:val="000000"/>
          </w:rPr>
          <w:t>https://t.me/EAOMedia</w:t>
        </w:r>
      </w:hyperlink>
      <w:r>
        <w:rPr>
          <w:rFonts w:cs="Times New Roman" w:ascii="Times New Roman" w:hAnsi="Times New Roman"/>
          <w:color w:val="000000"/>
        </w:rPr>
        <w:t xml:space="preserve"> (18+), отсутствие подписки на 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 телеграм-канала  соорганизатора: </w:t>
      </w:r>
      <w:hyperlink r:id="rId7">
        <w:r>
          <w:rPr>
            <w:rStyle w:val="Hyperlink"/>
            <w:rFonts w:eastAsia="Times New Roman" w:cs="Times New Roman" w:ascii="Times New Roman" w:hAnsi="Times New Roman"/>
            <w:lang w:eastAsia="ru-RU"/>
          </w:rPr>
          <w:t>https://t.me/usadba_tkachuk2</w:t>
        </w:r>
      </w:hyperlink>
      <w:r>
        <w:rPr>
          <w:rStyle w:val="InternetLink"/>
          <w:rFonts w:eastAsia="Times New Roman" w:cs="Times New Roman" w:ascii="Times New Roman" w:hAnsi="Times New Roman"/>
          <w:lang w:eastAsia="ru-RU"/>
        </w:rPr>
        <w:t xml:space="preserve"> (18+)</w:t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</w:rPr>
        <w:t xml:space="preserve">отсутствие «хештега под фото </w:t>
      </w:r>
      <w:r>
        <w:rPr>
          <w:rFonts w:cs="Times New Roman" w:ascii="Times New Roman" w:hAnsi="Times New Roman"/>
          <w:b/>
          <w:bCs/>
          <w:color w:val="000000"/>
        </w:rPr>
        <w:t>#дача</w:t>
      </w:r>
      <w:r>
        <w:rPr>
          <w:rFonts w:cs="Times New Roman" w:ascii="Times New Roman" w:hAnsi="Times New Roman"/>
          <w:color w:val="000000"/>
        </w:rPr>
        <w:t>, недостижение 18-летнего возраста), о</w:t>
      </w:r>
      <w:r>
        <w:rPr>
          <w:rFonts w:cs="Times New Roman" w:ascii="Times New Roman" w:hAnsi="Times New Roman"/>
        </w:rPr>
        <w:t>рганизатор имеет право отстранить участника, и назначить победителем того, чье сообщение было получено Организатором следующим, после сообщения исключенного участника, чье фото получило наибольшее количество реакций после снятого с конкурса участника.</w:t>
      </w:r>
    </w:p>
    <w:p>
      <w:pPr>
        <w:pStyle w:val="ListParagraph"/>
        <w:ind w:left="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 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 или ставших известным Организаторам конкурса иным способом, в связи с проведением Конкурса.</w:t>
      </w:r>
    </w:p>
    <w:p>
      <w:pPr>
        <w:pStyle w:val="ListParagraph"/>
        <w:ind w:left="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 Участник конкурса предоставляет право на публикацию своих персональных данных и изображения на сайтах Организаторов в сети Интернет в материалах, связанных с информационным освещением Конкурса.</w:t>
      </w:r>
    </w:p>
    <w:p>
      <w:pPr>
        <w:pStyle w:val="ListParagraph"/>
        <w:ind w:left="66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themeColor="text1" w:val="000000"/>
        </w:rPr>
        <w:t>17. Организатор не обязан комментировать свои действия и/или давать разъяснения в отношении определения победителя Конкурса.</w:t>
      </w:r>
    </w:p>
    <w:p>
      <w:pPr>
        <w:pStyle w:val="ListParagraph"/>
        <w:ind w:left="6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18. Организатор Конкурса имеет право изменять правила Конкурса, опубликовав новую редакцию правил на официальной странице </w:t>
      </w:r>
      <w:r>
        <w:rPr>
          <w:rFonts w:cs="Times New Roman" w:ascii="Times New Roman" w:hAnsi="Times New Roman"/>
          <w:color w:themeColor="text1" w:val="000000"/>
        </w:rPr>
        <w:t>ИА ЕАО</w:t>
      </w:r>
      <w:r>
        <w:rPr>
          <w:rFonts w:cs="Times New Roman" w:ascii="Times New Roman" w:hAnsi="Times New Roman"/>
          <w:color w:themeColor="text1" w:val="000000"/>
          <w:lang w:val="en-US"/>
        </w:rPr>
        <w:t>Media</w:t>
      </w:r>
      <w:r>
        <w:rPr>
          <w:rFonts w:cs="Times New Roman" w:ascii="Times New Roman" w:hAnsi="Times New Roman"/>
        </w:rPr>
        <w:t xml:space="preserve"> в сети телеграм (18+).</w:t>
      </w:r>
    </w:p>
    <w:p>
      <w:pPr>
        <w:pStyle w:val="ListParagraph"/>
        <w:spacing w:before="0" w:after="200"/>
        <w:ind w:left="66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Участник конкурса, отправивший работу на участие в конкурсе, передает Организатору неисключительные права в полном объеме на территории всех стран мира (ст. 1270 и ст. 1285 ГК РФ) на созданное и отправленное им произведение (конкурсную фотографию), в том числе для публикации организатором указанной фотографии в сети интернет. Если участник не является автором работы, участник, отправляя работу на участие в конкурсе, предварительно получает согласие автора работы на передачу организатору неисключительных прав в соответствии с настоящими правилами</w:t>
      </w:r>
    </w:p>
    <w:sectPr>
      <w:type w:val="nextPage"/>
      <w:pgSz w:w="11906" w:h="16838"/>
      <w:pgMar w:left="886" w:right="850" w:gutter="0" w:header="0" w:top="1134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qFormat/>
    <w:rPr>
      <w:color w:val="000080"/>
      <w:u w:val="single"/>
    </w:rPr>
  </w:style>
  <w:style w:type="character" w:styleId="Style14" w:customStyle="1">
    <w:name w:val="Символ нумерации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66850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29f3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imes New Roman"/>
      <w:color w:val="auto"/>
      <w:kern w:val="2"/>
      <w:sz w:val="24"/>
      <w:szCs w:val="24"/>
      <w:lang w:eastAsia="zh-CN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668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EAOMedia" TargetMode="External"/><Relationship Id="rId3" Type="http://schemas.openxmlformats.org/officeDocument/2006/relationships/hyperlink" Target="https://t.me/EAOMedia" TargetMode="External"/><Relationship Id="rId4" Type="http://schemas.openxmlformats.org/officeDocument/2006/relationships/hyperlink" Target="https://t.me/EAOMedia" TargetMode="External"/><Relationship Id="rId5" Type="http://schemas.openxmlformats.org/officeDocument/2006/relationships/hyperlink" Target="https://t.me/usadba_tkachuk2" TargetMode="External"/><Relationship Id="rId6" Type="http://schemas.openxmlformats.org/officeDocument/2006/relationships/hyperlink" Target="https://t.me/EAOMedia" TargetMode="External"/><Relationship Id="rId7" Type="http://schemas.openxmlformats.org/officeDocument/2006/relationships/hyperlink" Target="https://t.me/usadba_tkachuk2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LibreOffice/24.2.5.2$Windows_X86_64 LibreOffice_project/bffef4ea93e59bebbeaf7f431bb02b1a39ee8a59</Application>
  <AppVersion>15.0000</AppVersion>
  <Pages>3</Pages>
  <Words>909</Words>
  <Characters>6261</Characters>
  <CharactersWithSpaces>7146</CharactersWithSpaces>
  <Paragraphs>39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2023-11-16T01:47:00Z</dcterms:created>
  <dc:creator>Julia_L</dc:creator>
  <dc:description/>
  <dc:language>ru-RU</dc:language>
  <cp:lastModifiedBy/>
  <dcterms:modified xsi:type="dcterms:W3CDTF">2024-08-26T11:10:22Z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